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C4E" w:rsidRDefault="008302B4" w:rsidP="00766C4E">
      <w:pPr>
        <w:jc w:val="center"/>
        <w:rPr>
          <w:rFonts w:eastAsia="MS Mincho"/>
          <w:color w:val="1F4E79"/>
          <w:sz w:val="24"/>
          <w:szCs w:val="24"/>
          <w:lang w:val="bg-BG"/>
        </w:rPr>
      </w:pPr>
      <w:bookmarkStart w:id="0" w:name="_GoBack"/>
      <w:r>
        <w:rPr>
          <w:rFonts w:eastAsia="MS Mincho"/>
          <w:noProof/>
          <w:color w:val="1F4E79"/>
          <w:sz w:val="24"/>
          <w:szCs w:val="24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.1pt;margin-top:-31.1pt;width:512.4pt;height:83.65pt;z-index:251659264" fillcolor="window">
            <v:imagedata r:id="rId7" o:title=""/>
          </v:shape>
          <o:OLEObject Type="Embed" ProgID="Word.Picture.8" ShapeID="_x0000_s1026" DrawAspect="Content" ObjectID="_1720532909" r:id="rId8"/>
        </w:pict>
      </w:r>
      <w:bookmarkEnd w:id="0"/>
    </w:p>
    <w:p w:rsidR="00766C4E" w:rsidRDefault="00766C4E" w:rsidP="00766C4E">
      <w:pPr>
        <w:jc w:val="center"/>
        <w:rPr>
          <w:rFonts w:eastAsia="MS Mincho"/>
          <w:color w:val="1F4E79"/>
          <w:sz w:val="24"/>
          <w:szCs w:val="24"/>
          <w:lang w:val="bg-BG"/>
        </w:rPr>
      </w:pPr>
    </w:p>
    <w:p w:rsidR="00766C4E" w:rsidRDefault="00766C4E" w:rsidP="00766C4E">
      <w:pPr>
        <w:rPr>
          <w:rFonts w:eastAsia="MS Mincho"/>
          <w:b/>
          <w:sz w:val="24"/>
          <w:szCs w:val="24"/>
          <w:lang w:val="bg-BG" w:eastAsia="bg-BG"/>
        </w:rPr>
      </w:pPr>
    </w:p>
    <w:p w:rsidR="00766C4E" w:rsidRDefault="00766C4E" w:rsidP="00766C4E">
      <w:pPr>
        <w:rPr>
          <w:rFonts w:eastAsia="MS Mincho"/>
          <w:b/>
          <w:sz w:val="24"/>
          <w:szCs w:val="24"/>
          <w:lang w:val="bg-BG" w:eastAsia="bg-BG"/>
        </w:rPr>
      </w:pPr>
    </w:p>
    <w:p w:rsidR="00766C4E" w:rsidRDefault="00766C4E" w:rsidP="00766C4E">
      <w:pPr>
        <w:rPr>
          <w:rFonts w:eastAsia="MS Mincho"/>
          <w:color w:val="1F4E79"/>
          <w:sz w:val="24"/>
          <w:szCs w:val="24"/>
          <w:lang w:val="bg-BG"/>
        </w:rPr>
      </w:pPr>
    </w:p>
    <w:p w:rsidR="00E75D5C" w:rsidRDefault="00E75D5C" w:rsidP="00E75D5C">
      <w:pPr>
        <w:spacing w:line="360" w:lineRule="auto"/>
        <w:rPr>
          <w:rFonts w:eastAsia="MS Mincho"/>
          <w:color w:val="1F4E79"/>
          <w:sz w:val="24"/>
          <w:szCs w:val="24"/>
          <w:lang w:val="bg-BG"/>
        </w:rPr>
      </w:pPr>
    </w:p>
    <w:p w:rsidR="00766C4E" w:rsidRPr="00F14F50" w:rsidRDefault="008302B4" w:rsidP="00766C4E">
      <w:pPr>
        <w:spacing w:line="360" w:lineRule="auto"/>
        <w:jc w:val="center"/>
        <w:rPr>
          <w:rFonts w:eastAsia="MS Mincho"/>
          <w:sz w:val="24"/>
          <w:szCs w:val="24"/>
          <w:lang w:val="bg-BG"/>
        </w:rPr>
      </w:pPr>
      <w:r>
        <w:rPr>
          <w:rFonts w:eastAsia="MS Mincho"/>
          <w:color w:val="1F4E79"/>
          <w:sz w:val="24"/>
          <w:szCs w:val="24"/>
          <w:lang w:val="bg-BG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51.8pt;height:31.8pt" fillcolor="#339">
            <v:shadow color="#868686"/>
            <v:textpath style="font-family:&quot;Times New Roman&quot;;font-size:32pt;font-weight:bold;v-text-kern:t" trim="t" fitpath="t" string="ПОКАНА"/>
          </v:shape>
        </w:pict>
      </w:r>
    </w:p>
    <w:p w:rsidR="00766C4E" w:rsidRPr="00F14F50" w:rsidRDefault="00766C4E" w:rsidP="00766C4E">
      <w:pPr>
        <w:spacing w:line="360" w:lineRule="auto"/>
        <w:rPr>
          <w:rFonts w:eastAsia="MS Mincho"/>
          <w:b/>
          <w:i/>
          <w:sz w:val="24"/>
          <w:szCs w:val="24"/>
          <w:lang w:val="bg-BG"/>
        </w:rPr>
      </w:pPr>
    </w:p>
    <w:p w:rsidR="00766C4E" w:rsidRPr="00F14F50" w:rsidRDefault="00766C4E" w:rsidP="00766C4E">
      <w:pPr>
        <w:jc w:val="center"/>
        <w:rPr>
          <w:rFonts w:eastAsia="MS Mincho"/>
          <w:b/>
          <w:sz w:val="28"/>
          <w:szCs w:val="28"/>
          <w:lang w:val="bg-BG"/>
        </w:rPr>
      </w:pPr>
      <w:r w:rsidRPr="00F14F50">
        <w:rPr>
          <w:rFonts w:eastAsia="MS Mincho"/>
          <w:b/>
          <w:sz w:val="28"/>
          <w:szCs w:val="28"/>
          <w:lang w:val="bg-BG"/>
        </w:rPr>
        <w:t xml:space="preserve">ЗА </w:t>
      </w:r>
      <w:r>
        <w:rPr>
          <w:rFonts w:eastAsia="MS Mincho"/>
          <w:b/>
          <w:sz w:val="28"/>
          <w:szCs w:val="28"/>
          <w:lang w:val="bg-BG"/>
        </w:rPr>
        <w:t>ВСТЪПИТЕЛНА ПРЕСКОНФЕРЕНЦИЯ</w:t>
      </w:r>
    </w:p>
    <w:p w:rsidR="00766C4E" w:rsidRDefault="00766C4E" w:rsidP="00766C4E">
      <w:pPr>
        <w:jc w:val="center"/>
        <w:rPr>
          <w:b/>
          <w:sz w:val="28"/>
          <w:szCs w:val="28"/>
          <w:lang w:val="bg-BG"/>
        </w:rPr>
      </w:pPr>
      <w:r w:rsidRPr="00F14F50">
        <w:rPr>
          <w:rFonts w:eastAsia="MS Mincho"/>
          <w:b/>
          <w:sz w:val="28"/>
          <w:szCs w:val="28"/>
          <w:lang w:val="bg-BG"/>
        </w:rPr>
        <w:t xml:space="preserve">ПО ПРОЕКТ </w:t>
      </w:r>
      <w:r>
        <w:rPr>
          <w:rFonts w:eastAsia="MS Mincho"/>
          <w:b/>
          <w:sz w:val="28"/>
          <w:szCs w:val="28"/>
          <w:lang w:val="bg-BG"/>
        </w:rPr>
        <w:t>№</w:t>
      </w:r>
      <w:r w:rsidRPr="0011322F">
        <w:rPr>
          <w:b/>
          <w:sz w:val="28"/>
          <w:szCs w:val="28"/>
          <w:lang w:val="en-US"/>
        </w:rPr>
        <w:t>BGCULTURE-1.001-0031-C01</w:t>
      </w:r>
      <w:r>
        <w:rPr>
          <w:b/>
          <w:sz w:val="28"/>
          <w:szCs w:val="28"/>
          <w:lang w:val="bg-BG"/>
        </w:rPr>
        <w:t xml:space="preserve"> </w:t>
      </w:r>
    </w:p>
    <w:p w:rsidR="00766C4E" w:rsidRDefault="00766C4E" w:rsidP="00766C4E">
      <w:pPr>
        <w:jc w:val="center"/>
        <w:rPr>
          <w:rFonts w:eastAsia="MS Mincho"/>
          <w:b/>
          <w:sz w:val="24"/>
          <w:szCs w:val="24"/>
          <w:lang w:val="bg-BG"/>
        </w:rPr>
      </w:pPr>
      <w:r w:rsidRPr="00316EBB">
        <w:rPr>
          <w:rFonts w:eastAsia="MS Mincho"/>
          <w:b/>
          <w:sz w:val="28"/>
          <w:szCs w:val="28"/>
          <w:lang w:val="ru-RU"/>
        </w:rPr>
        <w:t>„</w:t>
      </w:r>
      <w:r w:rsidRPr="0011322F">
        <w:rPr>
          <w:rFonts w:eastAsia="MS Mincho"/>
          <w:b/>
          <w:sz w:val="28"/>
          <w:szCs w:val="28"/>
          <w:lang w:val="ru-RU"/>
        </w:rPr>
        <w:t>МЛАДЕЖКИ ДОМ - АТРАКТИВНО КУЛТУРНО СРЕДИЩЕ</w:t>
      </w:r>
      <w:r w:rsidRPr="00316EBB">
        <w:rPr>
          <w:rFonts w:eastAsia="MS Mincho"/>
          <w:b/>
          <w:sz w:val="28"/>
          <w:szCs w:val="28"/>
          <w:lang w:val="ru-RU"/>
        </w:rPr>
        <w:t>“</w:t>
      </w:r>
    </w:p>
    <w:p w:rsidR="00766C4E" w:rsidRDefault="00766C4E" w:rsidP="00766C4E">
      <w:pPr>
        <w:spacing w:line="360" w:lineRule="auto"/>
        <w:rPr>
          <w:rFonts w:eastAsia="MS Mincho"/>
          <w:b/>
          <w:sz w:val="24"/>
          <w:szCs w:val="24"/>
          <w:lang w:val="bg-BG"/>
        </w:rPr>
      </w:pPr>
    </w:p>
    <w:p w:rsidR="00766C4E" w:rsidRDefault="00766C4E" w:rsidP="00766C4E">
      <w:pPr>
        <w:spacing w:line="360" w:lineRule="auto"/>
        <w:rPr>
          <w:rFonts w:eastAsia="MS Mincho"/>
          <w:b/>
          <w:sz w:val="24"/>
          <w:szCs w:val="24"/>
          <w:lang w:val="bg-BG"/>
        </w:rPr>
      </w:pPr>
    </w:p>
    <w:p w:rsidR="00766C4E" w:rsidRPr="00F14F50" w:rsidRDefault="00766C4E" w:rsidP="00766C4E">
      <w:pPr>
        <w:spacing w:line="276" w:lineRule="auto"/>
        <w:ind w:firstLine="540"/>
        <w:rPr>
          <w:rFonts w:eastAsia="MS Mincho"/>
          <w:b/>
          <w:sz w:val="24"/>
          <w:szCs w:val="24"/>
          <w:lang w:val="bg-BG"/>
        </w:rPr>
      </w:pPr>
      <w:r>
        <w:rPr>
          <w:rFonts w:eastAsia="MS Mincho"/>
          <w:b/>
          <w:sz w:val="24"/>
          <w:szCs w:val="24"/>
          <w:lang w:val="bg-BG"/>
        </w:rPr>
        <w:t>УВАЖАЕМИ ДАМИ И ГОСПОДА</w:t>
      </w:r>
      <w:r w:rsidRPr="00F14F50">
        <w:rPr>
          <w:rFonts w:eastAsia="MS Mincho"/>
          <w:b/>
          <w:sz w:val="24"/>
          <w:szCs w:val="24"/>
          <w:lang w:val="bg-BG"/>
        </w:rPr>
        <w:t>,</w:t>
      </w:r>
    </w:p>
    <w:p w:rsidR="00766C4E" w:rsidRPr="00F14F50" w:rsidRDefault="00766C4E" w:rsidP="00766C4E">
      <w:pPr>
        <w:spacing w:line="276" w:lineRule="auto"/>
        <w:ind w:firstLine="540"/>
        <w:rPr>
          <w:rFonts w:eastAsia="MS Mincho"/>
          <w:b/>
          <w:i/>
          <w:sz w:val="24"/>
          <w:szCs w:val="24"/>
          <w:lang w:val="bg-BG"/>
        </w:rPr>
      </w:pPr>
    </w:p>
    <w:p w:rsidR="00766C4E" w:rsidRPr="00F14F50" w:rsidRDefault="00766C4E" w:rsidP="00766C4E">
      <w:pPr>
        <w:spacing w:line="276" w:lineRule="auto"/>
        <w:ind w:firstLine="540"/>
        <w:jc w:val="both"/>
        <w:rPr>
          <w:rFonts w:eastAsia="MS Mincho"/>
          <w:sz w:val="24"/>
          <w:szCs w:val="24"/>
          <w:lang w:val="bg-BG"/>
        </w:rPr>
      </w:pPr>
      <w:r>
        <w:rPr>
          <w:rFonts w:eastAsia="MS Mincho"/>
          <w:sz w:val="24"/>
          <w:szCs w:val="24"/>
          <w:lang w:val="bg-BG"/>
        </w:rPr>
        <w:t>И</w:t>
      </w:r>
      <w:r w:rsidRPr="00F14F50">
        <w:rPr>
          <w:rFonts w:eastAsia="MS Mincho"/>
          <w:sz w:val="24"/>
          <w:szCs w:val="24"/>
          <w:lang w:val="bg-BG"/>
        </w:rPr>
        <w:t>ма</w:t>
      </w:r>
      <w:r>
        <w:rPr>
          <w:rFonts w:eastAsia="MS Mincho"/>
          <w:sz w:val="24"/>
          <w:szCs w:val="24"/>
          <w:lang w:val="bg-BG"/>
        </w:rPr>
        <w:t>ме</w:t>
      </w:r>
      <w:r w:rsidRPr="00F14F50">
        <w:rPr>
          <w:rFonts w:eastAsia="MS Mincho"/>
          <w:sz w:val="24"/>
          <w:szCs w:val="24"/>
          <w:lang w:val="bg-BG"/>
        </w:rPr>
        <w:t xml:space="preserve"> удоволствието да Ви покани</w:t>
      </w:r>
      <w:r>
        <w:rPr>
          <w:rFonts w:eastAsia="MS Mincho"/>
          <w:sz w:val="24"/>
          <w:szCs w:val="24"/>
          <w:lang w:val="bg-BG"/>
        </w:rPr>
        <w:t>м</w:t>
      </w:r>
      <w:r w:rsidRPr="00F14F50">
        <w:rPr>
          <w:rFonts w:eastAsia="MS Mincho"/>
          <w:sz w:val="24"/>
          <w:szCs w:val="24"/>
          <w:lang w:val="bg-BG"/>
        </w:rPr>
        <w:t xml:space="preserve"> на </w:t>
      </w:r>
      <w:r>
        <w:rPr>
          <w:rFonts w:eastAsia="MS Mincho"/>
          <w:sz w:val="24"/>
          <w:szCs w:val="24"/>
          <w:lang w:val="bg-BG"/>
        </w:rPr>
        <w:t>Встъпителната пресконференция по проект „</w:t>
      </w:r>
      <w:r w:rsidRPr="007A13A5">
        <w:rPr>
          <w:rFonts w:eastAsia="MS Mincho"/>
          <w:sz w:val="24"/>
          <w:szCs w:val="24"/>
          <w:lang w:val="bg-BG"/>
        </w:rPr>
        <w:t>Младежки дом - атрактивно културно средище</w:t>
      </w:r>
      <w:r w:rsidRPr="00316EBB">
        <w:rPr>
          <w:rFonts w:eastAsia="MS Mincho"/>
          <w:sz w:val="24"/>
          <w:szCs w:val="24"/>
          <w:lang w:val="bg-BG"/>
        </w:rPr>
        <w:t>“</w:t>
      </w:r>
      <w:r w:rsidRPr="00F14F50">
        <w:rPr>
          <w:rFonts w:eastAsia="MS Mincho"/>
          <w:sz w:val="24"/>
          <w:szCs w:val="24"/>
          <w:lang w:val="bg-BG"/>
        </w:rPr>
        <w:t xml:space="preserve">, която ще се проведе на </w:t>
      </w:r>
      <w:r>
        <w:rPr>
          <w:rFonts w:eastAsia="MS Mincho"/>
          <w:sz w:val="24"/>
          <w:szCs w:val="24"/>
          <w:lang w:val="bg-BG"/>
        </w:rPr>
        <w:t>29</w:t>
      </w:r>
      <w:r w:rsidRPr="00F14F50">
        <w:rPr>
          <w:rFonts w:eastAsia="MS Mincho"/>
          <w:sz w:val="24"/>
          <w:szCs w:val="24"/>
          <w:lang w:val="bg-BG"/>
        </w:rPr>
        <w:t>.</w:t>
      </w:r>
      <w:r>
        <w:rPr>
          <w:rFonts w:eastAsia="MS Mincho"/>
          <w:sz w:val="24"/>
          <w:szCs w:val="24"/>
          <w:lang w:val="bg-BG"/>
        </w:rPr>
        <w:t>07.2022</w:t>
      </w:r>
      <w:r w:rsidRPr="00F14F50">
        <w:rPr>
          <w:rFonts w:eastAsia="MS Mincho"/>
          <w:sz w:val="24"/>
          <w:szCs w:val="24"/>
          <w:lang w:val="bg-BG"/>
        </w:rPr>
        <w:t xml:space="preserve"> год.</w:t>
      </w:r>
      <w:r>
        <w:rPr>
          <w:rFonts w:eastAsia="MS Mincho"/>
          <w:sz w:val="24"/>
          <w:szCs w:val="24"/>
          <w:lang w:val="bg-BG"/>
        </w:rPr>
        <w:t>,</w:t>
      </w:r>
      <w:r w:rsidRPr="00F14F50">
        <w:rPr>
          <w:rFonts w:eastAsia="MS Mincho"/>
          <w:sz w:val="24"/>
          <w:szCs w:val="24"/>
          <w:lang w:val="bg-BG"/>
        </w:rPr>
        <w:t xml:space="preserve"> от </w:t>
      </w:r>
      <w:r>
        <w:rPr>
          <w:rFonts w:eastAsia="MS Mincho"/>
          <w:sz w:val="24"/>
          <w:szCs w:val="24"/>
          <w:lang w:val="bg-BG"/>
        </w:rPr>
        <w:t>10:30</w:t>
      </w:r>
      <w:r w:rsidRPr="00F14F50">
        <w:rPr>
          <w:rFonts w:eastAsia="MS Mincho"/>
          <w:sz w:val="24"/>
          <w:szCs w:val="24"/>
          <w:lang w:val="bg-BG"/>
        </w:rPr>
        <w:t xml:space="preserve"> часа </w:t>
      </w:r>
      <w:r w:rsidRPr="00F14F50">
        <w:rPr>
          <w:rFonts w:eastAsia="MS Mincho"/>
          <w:bCs/>
          <w:sz w:val="24"/>
          <w:szCs w:val="24"/>
          <w:lang w:val="ru-RU"/>
        </w:rPr>
        <w:t xml:space="preserve">в </w:t>
      </w:r>
      <w:proofErr w:type="spellStart"/>
      <w:r>
        <w:rPr>
          <w:rFonts w:eastAsia="MS Mincho"/>
          <w:bCs/>
          <w:sz w:val="24"/>
          <w:szCs w:val="24"/>
          <w:lang w:val="ru-RU"/>
        </w:rPr>
        <w:t>Конферентната</w:t>
      </w:r>
      <w:proofErr w:type="spellEnd"/>
      <w:r>
        <w:rPr>
          <w:rFonts w:eastAsia="MS Mincho"/>
          <w:bCs/>
          <w:sz w:val="24"/>
          <w:szCs w:val="24"/>
          <w:lang w:val="ru-RU"/>
        </w:rPr>
        <w:t xml:space="preserve"> зала на Община </w:t>
      </w:r>
      <w:proofErr w:type="spellStart"/>
      <w:r>
        <w:rPr>
          <w:rFonts w:eastAsia="MS Mincho"/>
          <w:bCs/>
          <w:sz w:val="24"/>
          <w:szCs w:val="24"/>
          <w:lang w:val="ru-RU"/>
        </w:rPr>
        <w:t>Враца</w:t>
      </w:r>
      <w:proofErr w:type="spellEnd"/>
      <w:r>
        <w:rPr>
          <w:rFonts w:eastAsia="MS Mincho"/>
          <w:bCs/>
          <w:sz w:val="24"/>
          <w:szCs w:val="24"/>
          <w:lang w:val="ru-RU"/>
        </w:rPr>
        <w:t>.</w:t>
      </w:r>
    </w:p>
    <w:p w:rsidR="00766C4E" w:rsidRDefault="00766C4E" w:rsidP="00766C4E">
      <w:pPr>
        <w:spacing w:line="276" w:lineRule="auto"/>
        <w:ind w:firstLine="540"/>
        <w:jc w:val="both"/>
        <w:rPr>
          <w:rFonts w:eastAsia="MS Mincho"/>
          <w:sz w:val="24"/>
          <w:szCs w:val="24"/>
          <w:lang w:val="bg-BG"/>
        </w:rPr>
      </w:pPr>
      <w:r>
        <w:rPr>
          <w:rFonts w:eastAsia="MS Mincho"/>
          <w:sz w:val="24"/>
          <w:szCs w:val="24"/>
          <w:lang w:val="bg-BG"/>
        </w:rPr>
        <w:t xml:space="preserve">Проект </w:t>
      </w:r>
      <w:r w:rsidRPr="00316EBB">
        <w:rPr>
          <w:rFonts w:eastAsia="MS Mincho"/>
          <w:sz w:val="24"/>
          <w:szCs w:val="24"/>
          <w:lang w:val="bg-BG"/>
        </w:rPr>
        <w:t>„</w:t>
      </w:r>
      <w:r w:rsidRPr="007A13A5">
        <w:rPr>
          <w:rFonts w:eastAsia="MS Mincho"/>
          <w:sz w:val="24"/>
          <w:szCs w:val="24"/>
          <w:lang w:val="bg-BG"/>
        </w:rPr>
        <w:t>Младежки дом - атрактивно културно средище</w:t>
      </w:r>
      <w:r w:rsidRPr="00316EBB">
        <w:rPr>
          <w:rFonts w:eastAsia="MS Mincho"/>
          <w:sz w:val="24"/>
          <w:szCs w:val="24"/>
          <w:lang w:val="bg-BG"/>
        </w:rPr>
        <w:t>“</w:t>
      </w:r>
      <w:r w:rsidRPr="00C042A7">
        <w:rPr>
          <w:rFonts w:eastAsia="MS Mincho"/>
          <w:sz w:val="24"/>
          <w:szCs w:val="24"/>
          <w:lang w:val="bg-BG"/>
        </w:rPr>
        <w:t>, договор за безвъзмездна финансов</w:t>
      </w:r>
      <w:r>
        <w:rPr>
          <w:rFonts w:eastAsia="MS Mincho"/>
          <w:sz w:val="24"/>
          <w:szCs w:val="24"/>
          <w:lang w:val="bg-BG"/>
        </w:rPr>
        <w:t xml:space="preserve">а помощ </w:t>
      </w:r>
      <w:r w:rsidRPr="00316EBB">
        <w:rPr>
          <w:rFonts w:eastAsia="MS Mincho"/>
          <w:sz w:val="24"/>
          <w:szCs w:val="24"/>
          <w:lang w:val="bg-BG"/>
        </w:rPr>
        <w:t xml:space="preserve">№ </w:t>
      </w:r>
      <w:r w:rsidRPr="007A13A5">
        <w:rPr>
          <w:rFonts w:eastAsia="MS Mincho"/>
          <w:sz w:val="24"/>
          <w:szCs w:val="24"/>
          <w:lang w:val="bg-BG"/>
        </w:rPr>
        <w:t>BGCULTURE-1.001-0031-C01</w:t>
      </w:r>
      <w:r>
        <w:rPr>
          <w:rFonts w:eastAsia="MS Mincho"/>
          <w:sz w:val="24"/>
          <w:szCs w:val="24"/>
          <w:lang w:val="bg-BG"/>
        </w:rPr>
        <w:t>,</w:t>
      </w:r>
      <w:r w:rsidRPr="007A13A5">
        <w:rPr>
          <w:rFonts w:eastAsia="MS Mincho"/>
          <w:sz w:val="24"/>
          <w:szCs w:val="24"/>
          <w:lang w:val="bg-BG"/>
        </w:rPr>
        <w:t xml:space="preserve"> </w:t>
      </w:r>
      <w:r w:rsidRPr="00A75821">
        <w:rPr>
          <w:rFonts w:eastAsia="MS Mincho"/>
          <w:sz w:val="24"/>
          <w:szCs w:val="24"/>
          <w:lang w:val="bg-BG"/>
        </w:rPr>
        <w:t xml:space="preserve">се осъществява с финансовата подкрепа на Оперативна програма „Културно предприемачество, наследство и сътрудничество“ на Финансов механизъм на Европейското икономическо пространство </w:t>
      </w:r>
      <w:r>
        <w:rPr>
          <w:rFonts w:eastAsia="MS Mincho"/>
          <w:sz w:val="24"/>
          <w:szCs w:val="24"/>
          <w:lang w:val="bg-BG"/>
        </w:rPr>
        <w:t xml:space="preserve">2014-2021г. </w:t>
      </w:r>
      <w:r w:rsidRPr="00A75821">
        <w:rPr>
          <w:rFonts w:eastAsia="MS Mincho"/>
          <w:sz w:val="24"/>
          <w:szCs w:val="24"/>
          <w:lang w:val="bg-BG"/>
        </w:rPr>
        <w:t>– Норвежки механизъм</w:t>
      </w:r>
      <w:r w:rsidRPr="00C042A7">
        <w:rPr>
          <w:rFonts w:eastAsia="MS Mincho"/>
          <w:sz w:val="24"/>
          <w:szCs w:val="24"/>
          <w:lang w:val="bg-BG"/>
        </w:rPr>
        <w:t xml:space="preserve">, Процедура </w:t>
      </w:r>
      <w:r w:rsidRPr="007A13A5">
        <w:rPr>
          <w:rFonts w:eastAsia="MS Mincho"/>
          <w:sz w:val="24"/>
          <w:szCs w:val="24"/>
          <w:lang w:val="bg-BG"/>
        </w:rPr>
        <w:t xml:space="preserve">BGCULTURE-1.001 </w:t>
      </w:r>
      <w:r w:rsidRPr="00C042A7">
        <w:rPr>
          <w:rFonts w:eastAsia="MS Mincho"/>
          <w:sz w:val="24"/>
          <w:szCs w:val="24"/>
          <w:lang w:val="bg-BG"/>
        </w:rPr>
        <w:t>„</w:t>
      </w:r>
      <w:r>
        <w:rPr>
          <w:rFonts w:eastAsia="MS Mincho"/>
          <w:sz w:val="24"/>
          <w:szCs w:val="24"/>
          <w:lang w:val="bg-BG"/>
        </w:rPr>
        <w:t>П</w:t>
      </w:r>
      <w:r w:rsidRPr="007A13A5">
        <w:rPr>
          <w:rFonts w:eastAsia="MS Mincho"/>
          <w:sz w:val="24"/>
          <w:szCs w:val="24"/>
          <w:lang w:val="bg-BG"/>
        </w:rPr>
        <w:t>ърва покана за набир</w:t>
      </w:r>
      <w:r>
        <w:rPr>
          <w:rFonts w:eastAsia="MS Mincho"/>
          <w:sz w:val="24"/>
          <w:szCs w:val="24"/>
          <w:lang w:val="bg-BG"/>
        </w:rPr>
        <w:t>ане на проектни предложения по Р</w:t>
      </w:r>
      <w:r w:rsidRPr="007A13A5">
        <w:rPr>
          <w:rFonts w:eastAsia="MS Mincho"/>
          <w:sz w:val="24"/>
          <w:szCs w:val="24"/>
          <w:lang w:val="bg-BG"/>
        </w:rPr>
        <w:t>езултат 1 "</w:t>
      </w:r>
      <w:r>
        <w:rPr>
          <w:rFonts w:eastAsia="MS Mincho"/>
          <w:sz w:val="24"/>
          <w:szCs w:val="24"/>
          <w:lang w:val="bg-BG"/>
        </w:rPr>
        <w:t>П</w:t>
      </w:r>
      <w:r w:rsidRPr="007A13A5">
        <w:rPr>
          <w:rFonts w:eastAsia="MS Mincho"/>
          <w:sz w:val="24"/>
          <w:szCs w:val="24"/>
          <w:lang w:val="bg-BG"/>
        </w:rPr>
        <w:t>одобрено управле</w:t>
      </w:r>
      <w:r>
        <w:rPr>
          <w:rFonts w:eastAsia="MS Mincho"/>
          <w:sz w:val="24"/>
          <w:szCs w:val="24"/>
          <w:lang w:val="bg-BG"/>
        </w:rPr>
        <w:t xml:space="preserve">ние на културното наследство", </w:t>
      </w:r>
      <w:proofErr w:type="spellStart"/>
      <w:r>
        <w:rPr>
          <w:rFonts w:eastAsia="MS Mincho"/>
          <w:sz w:val="24"/>
          <w:szCs w:val="24"/>
          <w:lang w:val="bg-BG"/>
        </w:rPr>
        <w:t>Подрезултат</w:t>
      </w:r>
      <w:proofErr w:type="spellEnd"/>
      <w:r>
        <w:rPr>
          <w:rFonts w:eastAsia="MS Mincho"/>
          <w:sz w:val="24"/>
          <w:szCs w:val="24"/>
          <w:lang w:val="bg-BG"/>
        </w:rPr>
        <w:t xml:space="preserve"> 1.1 "К</w:t>
      </w:r>
      <w:r w:rsidRPr="007A13A5">
        <w:rPr>
          <w:rFonts w:eastAsia="MS Mincho"/>
          <w:sz w:val="24"/>
          <w:szCs w:val="24"/>
          <w:lang w:val="bg-BG"/>
        </w:rPr>
        <w:t xml:space="preserve">ултурно наследство, представено в </w:t>
      </w:r>
      <w:proofErr w:type="spellStart"/>
      <w:r w:rsidRPr="007A13A5">
        <w:rPr>
          <w:rFonts w:eastAsia="MS Mincho"/>
          <w:sz w:val="24"/>
          <w:szCs w:val="24"/>
          <w:lang w:val="bg-BG"/>
        </w:rPr>
        <w:t>ревитализирани</w:t>
      </w:r>
      <w:proofErr w:type="spellEnd"/>
      <w:r w:rsidRPr="007A13A5">
        <w:rPr>
          <w:rFonts w:eastAsia="MS Mincho"/>
          <w:sz w:val="24"/>
          <w:szCs w:val="24"/>
          <w:lang w:val="bg-BG"/>
        </w:rPr>
        <w:t xml:space="preserve">, реставрирани и </w:t>
      </w:r>
      <w:proofErr w:type="spellStart"/>
      <w:r w:rsidRPr="007A13A5">
        <w:rPr>
          <w:rFonts w:eastAsia="MS Mincho"/>
          <w:sz w:val="24"/>
          <w:szCs w:val="24"/>
          <w:lang w:val="bg-BG"/>
        </w:rPr>
        <w:t>реновирани</w:t>
      </w:r>
      <w:proofErr w:type="spellEnd"/>
      <w:r w:rsidRPr="007A13A5">
        <w:rPr>
          <w:rFonts w:eastAsia="MS Mincho"/>
          <w:sz w:val="24"/>
          <w:szCs w:val="24"/>
          <w:lang w:val="bg-BG"/>
        </w:rPr>
        <w:t xml:space="preserve"> места"</w:t>
      </w:r>
      <w:r w:rsidRPr="008072BE">
        <w:rPr>
          <w:rFonts w:eastAsia="MS Mincho"/>
          <w:sz w:val="24"/>
          <w:szCs w:val="24"/>
          <w:lang w:val="bg-BG"/>
        </w:rPr>
        <w:t>.</w:t>
      </w:r>
    </w:p>
    <w:p w:rsidR="00766C4E" w:rsidRDefault="00766C4E" w:rsidP="00766C4E">
      <w:pPr>
        <w:spacing w:line="276" w:lineRule="auto"/>
        <w:ind w:firstLine="540"/>
        <w:jc w:val="both"/>
        <w:rPr>
          <w:rFonts w:eastAsia="MS Mincho"/>
          <w:sz w:val="24"/>
          <w:szCs w:val="24"/>
          <w:lang w:val="bg-BG"/>
        </w:rPr>
      </w:pPr>
    </w:p>
    <w:p w:rsidR="00E75D5C" w:rsidRDefault="00E75D5C" w:rsidP="00766C4E">
      <w:pPr>
        <w:spacing w:line="276" w:lineRule="auto"/>
        <w:ind w:firstLine="540"/>
        <w:jc w:val="both"/>
        <w:rPr>
          <w:rFonts w:eastAsia="MS Mincho"/>
          <w:b/>
          <w:sz w:val="24"/>
          <w:szCs w:val="24"/>
          <w:lang w:val="bg-BG"/>
        </w:rPr>
      </w:pPr>
    </w:p>
    <w:p w:rsidR="00766C4E" w:rsidRPr="007A13A5" w:rsidRDefault="00766C4E" w:rsidP="00766C4E">
      <w:pPr>
        <w:spacing w:line="276" w:lineRule="auto"/>
        <w:ind w:firstLine="540"/>
        <w:jc w:val="both"/>
        <w:rPr>
          <w:rFonts w:eastAsia="MS Mincho"/>
          <w:b/>
          <w:sz w:val="24"/>
          <w:szCs w:val="24"/>
          <w:lang w:val="bg-BG"/>
        </w:rPr>
      </w:pPr>
      <w:r w:rsidRPr="007A13A5">
        <w:rPr>
          <w:rFonts w:eastAsia="MS Mincho"/>
          <w:b/>
          <w:sz w:val="24"/>
          <w:szCs w:val="24"/>
          <w:lang w:val="bg-BG"/>
        </w:rPr>
        <w:t>С уважение,</w:t>
      </w:r>
    </w:p>
    <w:p w:rsidR="00766C4E" w:rsidRPr="007A13A5" w:rsidRDefault="00766C4E" w:rsidP="00766C4E">
      <w:pPr>
        <w:spacing w:line="276" w:lineRule="auto"/>
        <w:ind w:firstLine="540"/>
        <w:jc w:val="both"/>
        <w:rPr>
          <w:rFonts w:eastAsia="MS Mincho"/>
          <w:b/>
          <w:sz w:val="24"/>
          <w:szCs w:val="24"/>
          <w:lang w:val="bg-BG"/>
        </w:rPr>
      </w:pPr>
      <w:r w:rsidRPr="007A13A5">
        <w:rPr>
          <w:rFonts w:eastAsia="MS Mincho"/>
          <w:b/>
          <w:sz w:val="24"/>
          <w:szCs w:val="24"/>
          <w:lang w:val="bg-BG"/>
        </w:rPr>
        <w:t>АЛЕКСАНДЪР ВЛАДИМИРОВ</w:t>
      </w:r>
    </w:p>
    <w:p w:rsidR="00766C4E" w:rsidRPr="007A13A5" w:rsidRDefault="00766C4E" w:rsidP="00766C4E">
      <w:pPr>
        <w:spacing w:line="276" w:lineRule="auto"/>
        <w:ind w:firstLine="540"/>
        <w:jc w:val="both"/>
        <w:rPr>
          <w:rFonts w:eastAsia="MS Mincho"/>
          <w:b/>
          <w:sz w:val="24"/>
          <w:szCs w:val="24"/>
          <w:lang w:val="bg-BG"/>
        </w:rPr>
      </w:pPr>
      <w:r w:rsidRPr="007A13A5">
        <w:rPr>
          <w:rFonts w:eastAsia="MS Mincho"/>
          <w:b/>
          <w:sz w:val="24"/>
          <w:szCs w:val="24"/>
          <w:lang w:val="bg-BG"/>
        </w:rPr>
        <w:t>РЪКОВОДИТЕЛ ПРОЕКТ</w:t>
      </w:r>
    </w:p>
    <w:p w:rsidR="00766C4E" w:rsidRDefault="00766C4E">
      <w:pPr>
        <w:rPr>
          <w:lang w:val="bg-BG"/>
        </w:rPr>
      </w:pPr>
    </w:p>
    <w:p w:rsidR="00766C4E" w:rsidRPr="00E75D5C" w:rsidRDefault="00766C4E" w:rsidP="00766C4E">
      <w:pPr>
        <w:rPr>
          <w:b/>
          <w:color w:val="FFFFFF" w:themeColor="background1"/>
          <w:sz w:val="24"/>
          <w:szCs w:val="24"/>
          <w:lang w:val="bg-BG"/>
        </w:rPr>
      </w:pPr>
      <w:r w:rsidRPr="00E75D5C">
        <w:rPr>
          <w:b/>
          <w:color w:val="FFFFFF" w:themeColor="background1"/>
          <w:sz w:val="24"/>
          <w:szCs w:val="24"/>
          <w:lang w:val="bg-BG"/>
        </w:rPr>
        <w:t>Съгласувал:</w:t>
      </w:r>
    </w:p>
    <w:p w:rsidR="00766C4E" w:rsidRPr="00E75D5C" w:rsidRDefault="00766C4E" w:rsidP="00766C4E">
      <w:pPr>
        <w:rPr>
          <w:color w:val="FFFFFF" w:themeColor="background1"/>
          <w:sz w:val="24"/>
          <w:szCs w:val="24"/>
          <w:lang w:val="bg-BG"/>
        </w:rPr>
      </w:pPr>
      <w:r w:rsidRPr="00E75D5C">
        <w:rPr>
          <w:color w:val="FFFFFF" w:themeColor="background1"/>
          <w:sz w:val="24"/>
          <w:szCs w:val="24"/>
          <w:lang w:val="bg-BG"/>
        </w:rPr>
        <w:t xml:space="preserve">Инж. Ралица </w:t>
      </w:r>
      <w:proofErr w:type="spellStart"/>
      <w:r w:rsidRPr="00E75D5C">
        <w:rPr>
          <w:color w:val="FFFFFF" w:themeColor="background1"/>
          <w:sz w:val="24"/>
          <w:szCs w:val="24"/>
          <w:lang w:val="bg-BG"/>
        </w:rPr>
        <w:t>Гешовска</w:t>
      </w:r>
      <w:proofErr w:type="spellEnd"/>
    </w:p>
    <w:p w:rsidR="00766C4E" w:rsidRPr="00E75D5C" w:rsidRDefault="00766C4E" w:rsidP="00766C4E">
      <w:pPr>
        <w:rPr>
          <w:color w:val="FFFFFF" w:themeColor="background1"/>
          <w:sz w:val="24"/>
          <w:szCs w:val="24"/>
          <w:lang w:val="bg-BG"/>
        </w:rPr>
      </w:pPr>
      <w:r w:rsidRPr="00E75D5C">
        <w:rPr>
          <w:color w:val="FFFFFF" w:themeColor="background1"/>
          <w:sz w:val="24"/>
          <w:szCs w:val="24"/>
          <w:lang w:val="bg-BG"/>
        </w:rPr>
        <w:t>Началник отдел ПП</w:t>
      </w:r>
    </w:p>
    <w:p w:rsidR="00766C4E" w:rsidRPr="00E75D5C" w:rsidRDefault="00766C4E" w:rsidP="00766C4E">
      <w:pPr>
        <w:rPr>
          <w:color w:val="FFFFFF" w:themeColor="background1"/>
          <w:sz w:val="24"/>
          <w:szCs w:val="24"/>
          <w:lang w:val="bg-BG"/>
        </w:rPr>
      </w:pPr>
    </w:p>
    <w:p w:rsidR="00766C4E" w:rsidRPr="00E75D5C" w:rsidRDefault="00766C4E" w:rsidP="00766C4E">
      <w:pPr>
        <w:rPr>
          <w:b/>
          <w:color w:val="FFFFFF" w:themeColor="background1"/>
          <w:sz w:val="24"/>
          <w:szCs w:val="24"/>
          <w:lang w:val="bg-BG"/>
        </w:rPr>
      </w:pPr>
      <w:r w:rsidRPr="00E75D5C">
        <w:rPr>
          <w:b/>
          <w:color w:val="FFFFFF" w:themeColor="background1"/>
          <w:sz w:val="24"/>
          <w:szCs w:val="24"/>
          <w:lang w:val="bg-BG"/>
        </w:rPr>
        <w:t>Изготвил:</w:t>
      </w:r>
    </w:p>
    <w:p w:rsidR="00766C4E" w:rsidRPr="00E75D5C" w:rsidRDefault="00766C4E">
      <w:pPr>
        <w:rPr>
          <w:color w:val="FFFFFF" w:themeColor="background1"/>
          <w:sz w:val="24"/>
          <w:szCs w:val="24"/>
          <w:lang w:val="bg-BG"/>
        </w:rPr>
      </w:pPr>
      <w:r w:rsidRPr="00E75D5C">
        <w:rPr>
          <w:color w:val="FFFFFF" w:themeColor="background1"/>
          <w:sz w:val="24"/>
          <w:szCs w:val="24"/>
          <w:lang w:val="bg-BG"/>
        </w:rPr>
        <w:lastRenderedPageBreak/>
        <w:t>Елизабет Ангелова</w:t>
      </w:r>
    </w:p>
    <w:sectPr w:rsidR="00766C4E" w:rsidRPr="00E75D5C" w:rsidSect="00F21C49"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84" w:right="1134" w:bottom="993" w:left="1134" w:header="709" w:footer="3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2B4" w:rsidRDefault="008302B4" w:rsidP="00766C4E">
      <w:r>
        <w:separator/>
      </w:r>
    </w:p>
  </w:endnote>
  <w:endnote w:type="continuationSeparator" w:id="0">
    <w:p w:rsidR="008302B4" w:rsidRDefault="008302B4" w:rsidP="0076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EC9" w:rsidRDefault="001A6399" w:rsidP="001F7F7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7EC9" w:rsidRDefault="008302B4" w:rsidP="00016C1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EC9" w:rsidRDefault="001A6399" w:rsidP="001F7F7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42B36">
      <w:rPr>
        <w:rStyle w:val="a5"/>
        <w:noProof/>
      </w:rPr>
      <w:t>2</w:t>
    </w:r>
    <w:r>
      <w:rPr>
        <w:rStyle w:val="a5"/>
      </w:rPr>
      <w:fldChar w:fldCharType="end"/>
    </w:r>
  </w:p>
  <w:p w:rsidR="00A07EC9" w:rsidRDefault="008302B4" w:rsidP="00016C16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6BB" w:rsidRPr="0011322F" w:rsidRDefault="001A6399" w:rsidP="007A13A5">
    <w:pPr>
      <w:pStyle w:val="a3"/>
      <w:jc w:val="center"/>
    </w:pPr>
    <w:proofErr w:type="spellStart"/>
    <w:r w:rsidRPr="0011322F">
      <w:rPr>
        <w:sz w:val="12"/>
        <w:szCs w:val="12"/>
      </w:rPr>
      <w:t>Този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документ</w:t>
    </w:r>
    <w:proofErr w:type="spellEnd"/>
    <w:r w:rsidRPr="0011322F">
      <w:rPr>
        <w:sz w:val="12"/>
        <w:szCs w:val="12"/>
      </w:rPr>
      <w:t xml:space="preserve"> е </w:t>
    </w:r>
    <w:proofErr w:type="spellStart"/>
    <w:r w:rsidRPr="0011322F">
      <w:rPr>
        <w:sz w:val="12"/>
        <w:szCs w:val="12"/>
      </w:rPr>
      <w:t>създаден</w:t>
    </w:r>
    <w:proofErr w:type="spellEnd"/>
    <w:r w:rsidRPr="0011322F">
      <w:rPr>
        <w:sz w:val="12"/>
        <w:szCs w:val="12"/>
      </w:rPr>
      <w:t xml:space="preserve"> в </w:t>
    </w:r>
    <w:proofErr w:type="spellStart"/>
    <w:r w:rsidRPr="0011322F">
      <w:rPr>
        <w:sz w:val="12"/>
        <w:szCs w:val="12"/>
      </w:rPr>
      <w:t>рамките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на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проект</w:t>
    </w:r>
    <w:proofErr w:type="spellEnd"/>
    <w:r w:rsidRPr="0011322F">
      <w:rPr>
        <w:sz w:val="12"/>
        <w:szCs w:val="12"/>
      </w:rPr>
      <w:t xml:space="preserve"> „</w:t>
    </w:r>
    <w:proofErr w:type="spellStart"/>
    <w:r w:rsidRPr="0011322F">
      <w:rPr>
        <w:sz w:val="12"/>
        <w:szCs w:val="12"/>
      </w:rPr>
      <w:t>Младежки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дом</w:t>
    </w:r>
    <w:proofErr w:type="spellEnd"/>
    <w:r w:rsidRPr="0011322F">
      <w:rPr>
        <w:sz w:val="12"/>
        <w:szCs w:val="12"/>
      </w:rPr>
      <w:t xml:space="preserve"> - </w:t>
    </w:r>
    <w:proofErr w:type="spellStart"/>
    <w:r w:rsidRPr="0011322F">
      <w:rPr>
        <w:sz w:val="12"/>
        <w:szCs w:val="12"/>
      </w:rPr>
      <w:t>атрактивно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културно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средище</w:t>
    </w:r>
    <w:proofErr w:type="spellEnd"/>
    <w:r w:rsidRPr="0011322F">
      <w:rPr>
        <w:sz w:val="12"/>
        <w:szCs w:val="12"/>
      </w:rPr>
      <w:t xml:space="preserve">“, </w:t>
    </w:r>
    <w:proofErr w:type="spellStart"/>
    <w:r w:rsidRPr="0011322F">
      <w:rPr>
        <w:sz w:val="12"/>
        <w:szCs w:val="12"/>
      </w:rPr>
      <w:t>който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се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осъществява</w:t>
    </w:r>
    <w:proofErr w:type="spellEnd"/>
    <w:r w:rsidRPr="0011322F">
      <w:rPr>
        <w:sz w:val="12"/>
        <w:szCs w:val="12"/>
      </w:rPr>
      <w:t xml:space="preserve"> с </w:t>
    </w:r>
    <w:proofErr w:type="spellStart"/>
    <w:r w:rsidRPr="0011322F">
      <w:rPr>
        <w:sz w:val="12"/>
        <w:szCs w:val="12"/>
      </w:rPr>
      <w:t>финансовата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подкрепа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на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Оперативна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програма</w:t>
    </w:r>
    <w:proofErr w:type="spellEnd"/>
    <w:r w:rsidRPr="0011322F">
      <w:rPr>
        <w:sz w:val="12"/>
        <w:szCs w:val="12"/>
      </w:rPr>
      <w:t xml:space="preserve"> „</w:t>
    </w:r>
    <w:proofErr w:type="spellStart"/>
    <w:r w:rsidRPr="0011322F">
      <w:rPr>
        <w:sz w:val="12"/>
        <w:szCs w:val="12"/>
      </w:rPr>
      <w:t>Културно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предприемачество</w:t>
    </w:r>
    <w:proofErr w:type="spellEnd"/>
    <w:r w:rsidRPr="0011322F">
      <w:rPr>
        <w:sz w:val="12"/>
        <w:szCs w:val="12"/>
      </w:rPr>
      <w:t xml:space="preserve">, </w:t>
    </w:r>
    <w:proofErr w:type="spellStart"/>
    <w:r w:rsidRPr="0011322F">
      <w:rPr>
        <w:sz w:val="12"/>
        <w:szCs w:val="12"/>
      </w:rPr>
      <w:t>наследство</w:t>
    </w:r>
    <w:proofErr w:type="spellEnd"/>
    <w:r w:rsidRPr="0011322F">
      <w:rPr>
        <w:sz w:val="12"/>
        <w:szCs w:val="12"/>
      </w:rPr>
      <w:t xml:space="preserve"> и </w:t>
    </w:r>
    <w:proofErr w:type="spellStart"/>
    <w:r w:rsidRPr="0011322F">
      <w:rPr>
        <w:sz w:val="12"/>
        <w:szCs w:val="12"/>
      </w:rPr>
      <w:t>сътрудничество</w:t>
    </w:r>
    <w:proofErr w:type="spellEnd"/>
    <w:r w:rsidRPr="0011322F">
      <w:rPr>
        <w:sz w:val="12"/>
        <w:szCs w:val="12"/>
      </w:rPr>
      <w:t xml:space="preserve">“ </w:t>
    </w:r>
    <w:proofErr w:type="spellStart"/>
    <w:r w:rsidRPr="0011322F">
      <w:rPr>
        <w:sz w:val="12"/>
        <w:szCs w:val="12"/>
      </w:rPr>
      <w:t>на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Финансовия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механизъм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на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Европейското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икономическо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пространство</w:t>
    </w:r>
    <w:proofErr w:type="spellEnd"/>
    <w:r w:rsidRPr="0011322F">
      <w:rPr>
        <w:sz w:val="12"/>
        <w:szCs w:val="12"/>
      </w:rPr>
      <w:t xml:space="preserve"> </w:t>
    </w:r>
    <w:r w:rsidR="00766C4E" w:rsidRPr="00766C4E">
      <w:rPr>
        <w:sz w:val="12"/>
        <w:szCs w:val="12"/>
      </w:rPr>
      <w:t xml:space="preserve">2014-2021г. </w:t>
    </w:r>
    <w:r w:rsidRPr="0011322F">
      <w:rPr>
        <w:sz w:val="12"/>
        <w:szCs w:val="12"/>
      </w:rPr>
      <w:t xml:space="preserve">– </w:t>
    </w:r>
    <w:proofErr w:type="spellStart"/>
    <w:r w:rsidRPr="0011322F">
      <w:rPr>
        <w:sz w:val="12"/>
        <w:szCs w:val="12"/>
      </w:rPr>
      <w:t>Норвежки</w:t>
    </w:r>
    <w:proofErr w:type="spellEnd"/>
    <w:r w:rsidRPr="0011322F">
      <w:rPr>
        <w:sz w:val="12"/>
        <w:szCs w:val="12"/>
      </w:rPr>
      <w:t xml:space="preserve"> </w:t>
    </w:r>
    <w:proofErr w:type="spellStart"/>
    <w:r w:rsidRPr="0011322F">
      <w:rPr>
        <w:sz w:val="12"/>
        <w:szCs w:val="12"/>
      </w:rPr>
      <w:t>механизъм</w:t>
    </w:r>
    <w:proofErr w:type="spellEnd"/>
    <w:r w:rsidRPr="0011322F">
      <w:rPr>
        <w:sz w:val="12"/>
        <w:szCs w:val="1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2B4" w:rsidRDefault="008302B4" w:rsidP="00766C4E">
      <w:r>
        <w:separator/>
      </w:r>
    </w:p>
  </w:footnote>
  <w:footnote w:type="continuationSeparator" w:id="0">
    <w:p w:rsidR="008302B4" w:rsidRDefault="008302B4" w:rsidP="00766C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3A5" w:rsidRPr="007A13A5" w:rsidRDefault="001A6399" w:rsidP="007A13A5">
    <w:pPr>
      <w:rPr>
        <w:rFonts w:eastAsia="Calibri"/>
        <w:sz w:val="4"/>
        <w:szCs w:val="4"/>
        <w:lang w:val="bg-BG" w:eastAsia="bg-BG"/>
      </w:rPr>
    </w:pPr>
    <w:r>
      <w:rPr>
        <w:noProof/>
        <w:lang w:val="bg-BG" w:eastAsia="bg-BG"/>
      </w:rPr>
      <w:t xml:space="preserve">       </w:t>
    </w:r>
    <w:r>
      <w:rPr>
        <w:rFonts w:eastAsia="Calibri"/>
        <w:noProof/>
        <w:sz w:val="24"/>
        <w:szCs w:val="24"/>
        <w:lang w:val="bg-BG" w:eastAsia="bg-BG"/>
      </w:rPr>
      <w:drawing>
        <wp:anchor distT="0" distB="0" distL="114300" distR="114300" simplePos="0" relativeHeight="251660288" behindDoc="0" locked="0" layoutInCell="1" allowOverlap="1" wp14:anchorId="7507C6DF" wp14:editId="4665564B">
          <wp:simplePos x="0" y="0"/>
          <wp:positionH relativeFrom="column">
            <wp:posOffset>5238750</wp:posOffset>
          </wp:positionH>
          <wp:positionV relativeFrom="paragraph">
            <wp:posOffset>12700</wp:posOffset>
          </wp:positionV>
          <wp:extent cx="1228725" cy="1021080"/>
          <wp:effectExtent l="0" t="0" r="9525" b="7620"/>
          <wp:wrapNone/>
          <wp:docPr id="9" name="Картина 9" descr="Описание: Описание: Description: C:\Users\pdpanov\AppData\Local\Microsoft\Windows\INetCache\Content.Word\Ми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Описание: Описание: Description: C:\Users\pdpanov\AppData\Local\Microsoft\Windows\INetCache\Content.Word\Ми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"/>
        <w:noProof/>
        <w:sz w:val="24"/>
        <w:szCs w:val="24"/>
        <w:lang w:val="bg-BG" w:eastAsia="bg-BG"/>
      </w:rPr>
      <w:drawing>
        <wp:anchor distT="0" distB="0" distL="114300" distR="114300" simplePos="0" relativeHeight="251659264" behindDoc="0" locked="0" layoutInCell="1" allowOverlap="1" wp14:anchorId="38AC49B2" wp14:editId="44941252">
          <wp:simplePos x="0" y="0"/>
          <wp:positionH relativeFrom="column">
            <wp:posOffset>-25400</wp:posOffset>
          </wp:positionH>
          <wp:positionV relativeFrom="paragraph">
            <wp:posOffset>12700</wp:posOffset>
          </wp:positionV>
          <wp:extent cx="1223645" cy="857250"/>
          <wp:effectExtent l="0" t="0" r="0" b="0"/>
          <wp:wrapNone/>
          <wp:docPr id="10" name="Картина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A13A5" w:rsidRPr="007A13A5" w:rsidRDefault="001A6399" w:rsidP="007A13A5">
    <w:pPr>
      <w:tabs>
        <w:tab w:val="left" w:pos="4140"/>
      </w:tabs>
      <w:rPr>
        <w:b/>
        <w:lang w:val="bg-BG" w:eastAsia="bg-BG"/>
      </w:rPr>
    </w:pPr>
    <w:r w:rsidRPr="007A13A5">
      <w:rPr>
        <w:rFonts w:eastAsia="Calibri"/>
        <w:b/>
        <w:sz w:val="32"/>
        <w:szCs w:val="32"/>
        <w:lang w:val="bg-BG" w:eastAsia="bg-BG"/>
      </w:rPr>
      <w:tab/>
    </w:r>
  </w:p>
  <w:p w:rsidR="007A13A5" w:rsidRPr="007A13A5" w:rsidRDefault="001A6399" w:rsidP="007A13A5">
    <w:pPr>
      <w:tabs>
        <w:tab w:val="center" w:pos="1560"/>
        <w:tab w:val="right" w:pos="9214"/>
      </w:tabs>
      <w:jc w:val="center"/>
      <w:rPr>
        <w:b/>
        <w:i/>
        <w:sz w:val="24"/>
        <w:szCs w:val="24"/>
        <w:lang w:val="bg-BG" w:eastAsia="bg-BG"/>
      </w:rPr>
    </w:pPr>
    <w:r w:rsidRPr="007A13A5">
      <w:rPr>
        <w:rFonts w:ascii="Arial" w:hAnsi="Arial" w:cs="Arial"/>
        <w:b/>
        <w:sz w:val="24"/>
        <w:szCs w:val="24"/>
        <w:lang w:val="bg-BG" w:eastAsia="bg-BG"/>
      </w:rPr>
      <w:t>П Р О Г Р А М А</w:t>
    </w:r>
    <w:r w:rsidRPr="007A13A5">
      <w:rPr>
        <w:sz w:val="24"/>
        <w:szCs w:val="24"/>
        <w:lang w:val="bg-BG" w:eastAsia="bg-BG"/>
      </w:rPr>
      <w:t xml:space="preserve"> </w:t>
    </w:r>
  </w:p>
  <w:p w:rsidR="007A13A5" w:rsidRPr="007A13A5" w:rsidRDefault="001A6399" w:rsidP="007A13A5">
    <w:pPr>
      <w:tabs>
        <w:tab w:val="center" w:pos="4703"/>
        <w:tab w:val="right" w:pos="10206"/>
      </w:tabs>
      <w:ind w:right="-428"/>
      <w:jc w:val="center"/>
      <w:rPr>
        <w:b/>
        <w:i/>
        <w:sz w:val="24"/>
        <w:szCs w:val="24"/>
        <w:lang w:val="bg-BG" w:eastAsia="bg-BG"/>
      </w:rPr>
    </w:pPr>
    <w:r w:rsidRPr="007A13A5">
      <w:rPr>
        <w:b/>
        <w:i/>
        <w:sz w:val="24"/>
        <w:szCs w:val="24"/>
        <w:lang w:val="bg-BG" w:eastAsia="bg-BG"/>
      </w:rPr>
      <w:t>__________________________________________________</w:t>
    </w:r>
  </w:p>
  <w:p w:rsidR="007A13A5" w:rsidRPr="007A13A5" w:rsidRDefault="001A6399" w:rsidP="007A13A5">
    <w:pPr>
      <w:tabs>
        <w:tab w:val="center" w:pos="4703"/>
        <w:tab w:val="right" w:pos="9406"/>
      </w:tabs>
      <w:spacing w:line="360" w:lineRule="auto"/>
      <w:jc w:val="center"/>
      <w:rPr>
        <w:rFonts w:ascii="Arial" w:hAnsi="Arial" w:cs="Arial"/>
        <w:b/>
        <w:sz w:val="24"/>
        <w:szCs w:val="24"/>
        <w:lang w:val="bg-BG" w:eastAsia="bg-BG"/>
      </w:rPr>
    </w:pPr>
    <w:r>
      <w:rPr>
        <w:rFonts w:ascii="Arial" w:hAnsi="Arial" w:cs="Arial"/>
        <w:b/>
        <w:sz w:val="24"/>
        <w:szCs w:val="24"/>
        <w:lang w:val="bg-BG" w:eastAsia="bg-BG"/>
      </w:rPr>
      <w:t xml:space="preserve">  </w:t>
    </w:r>
    <w:r w:rsidRPr="007A13A5">
      <w:rPr>
        <w:rFonts w:ascii="Arial" w:hAnsi="Arial" w:cs="Arial"/>
        <w:b/>
        <w:sz w:val="24"/>
        <w:szCs w:val="24"/>
        <w:lang w:val="bg-BG" w:eastAsia="bg-BG"/>
      </w:rPr>
      <w:t xml:space="preserve">„КУЛТУРНО ПРЕДПРИЕМАЧЕСТВО, НАСЛЕДСТВО  </w:t>
    </w:r>
  </w:p>
  <w:p w:rsidR="007A13A5" w:rsidRPr="007A13A5" w:rsidRDefault="001A6399" w:rsidP="007A13A5">
    <w:pPr>
      <w:spacing w:line="360" w:lineRule="auto"/>
      <w:jc w:val="center"/>
      <w:rPr>
        <w:b/>
        <w:sz w:val="24"/>
        <w:szCs w:val="24"/>
        <w:lang w:val="bg-BG" w:eastAsia="bg-BG"/>
      </w:rPr>
    </w:pPr>
    <w:r w:rsidRPr="007A13A5">
      <w:rPr>
        <w:rFonts w:ascii="Arial" w:hAnsi="Arial" w:cs="Arial"/>
        <w:b/>
        <w:sz w:val="24"/>
        <w:szCs w:val="24"/>
        <w:lang w:val="bg-BG" w:eastAsia="bg-BG"/>
      </w:rPr>
      <w:t>И СЪТРУДНИЧЕСТВО“</w:t>
    </w:r>
  </w:p>
  <w:p w:rsidR="007A13A5" w:rsidRPr="007A13A5" w:rsidRDefault="001A6399" w:rsidP="007A13A5">
    <w:pPr>
      <w:spacing w:line="360" w:lineRule="auto"/>
      <w:jc w:val="both"/>
      <w:rPr>
        <w:sz w:val="24"/>
        <w:szCs w:val="24"/>
        <w:lang w:val="bg-BG" w:eastAsia="bg-BG"/>
      </w:rPr>
    </w:pPr>
    <w:r w:rsidRPr="007A13A5">
      <w:rPr>
        <w:sz w:val="24"/>
        <w:szCs w:val="24"/>
        <w:lang w:val="bg-BG" w:eastAsia="bg-BG"/>
      </w:rPr>
      <w:tab/>
      <w:t xml:space="preserve"> </w:t>
    </w:r>
  </w:p>
  <w:p w:rsidR="007A13A5" w:rsidRDefault="001A6399" w:rsidP="007A13A5">
    <w:pPr>
      <w:pStyle w:val="a6"/>
      <w:tabs>
        <w:tab w:val="clear" w:pos="4536"/>
        <w:tab w:val="clear" w:pos="9072"/>
        <w:tab w:val="left" w:pos="8940"/>
      </w:tabs>
    </w:pPr>
    <w:r>
      <w:rPr>
        <w:noProof/>
        <w:lang w:val="bg-BG" w:eastAsia="bg-BG"/>
      </w:rPr>
      <w:t xml:space="preserve">                                                                                                                                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14C"/>
    <w:rsid w:val="001A6399"/>
    <w:rsid w:val="0029614C"/>
    <w:rsid w:val="00766C4E"/>
    <w:rsid w:val="0080419D"/>
    <w:rsid w:val="008302B4"/>
    <w:rsid w:val="00B42B36"/>
    <w:rsid w:val="00C0333F"/>
    <w:rsid w:val="00C13505"/>
    <w:rsid w:val="00E75D5C"/>
    <w:rsid w:val="00FE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66C4E"/>
    <w:pPr>
      <w:tabs>
        <w:tab w:val="center" w:pos="4320"/>
        <w:tab w:val="right" w:pos="8640"/>
      </w:tabs>
    </w:pPr>
  </w:style>
  <w:style w:type="character" w:customStyle="1" w:styleId="a4">
    <w:name w:val="Долен колонтитул Знак"/>
    <w:basedOn w:val="a0"/>
    <w:link w:val="a3"/>
    <w:rsid w:val="00766C4E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page number"/>
    <w:basedOn w:val="a0"/>
    <w:rsid w:val="00766C4E"/>
  </w:style>
  <w:style w:type="paragraph" w:styleId="a6">
    <w:name w:val="header"/>
    <w:basedOn w:val="a"/>
    <w:link w:val="a7"/>
    <w:uiPriority w:val="99"/>
    <w:unhideWhenUsed/>
    <w:rsid w:val="00766C4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766C4E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66C4E"/>
    <w:pPr>
      <w:tabs>
        <w:tab w:val="center" w:pos="4320"/>
        <w:tab w:val="right" w:pos="8640"/>
      </w:tabs>
    </w:pPr>
  </w:style>
  <w:style w:type="character" w:customStyle="1" w:styleId="a4">
    <w:name w:val="Долен колонтитул Знак"/>
    <w:basedOn w:val="a0"/>
    <w:link w:val="a3"/>
    <w:rsid w:val="00766C4E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page number"/>
    <w:basedOn w:val="a0"/>
    <w:rsid w:val="00766C4E"/>
  </w:style>
  <w:style w:type="paragraph" w:styleId="a6">
    <w:name w:val="header"/>
    <w:basedOn w:val="a"/>
    <w:link w:val="a7"/>
    <w:uiPriority w:val="99"/>
    <w:unhideWhenUsed/>
    <w:rsid w:val="00766C4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766C4E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161</Words>
  <Characters>919</Characters>
  <Application>Microsoft Office Word</Application>
  <DocSecurity>0</DocSecurity>
  <Lines>7</Lines>
  <Paragraphs>2</Paragraphs>
  <ScaleCrop>false</ScaleCrop>
  <Company>SOHO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 Angelova</dc:creator>
  <cp:keywords/>
  <dc:description/>
  <cp:lastModifiedBy>Elizabet Angelova</cp:lastModifiedBy>
  <cp:revision>5</cp:revision>
  <cp:lastPrinted>2022-07-14T14:22:00Z</cp:lastPrinted>
  <dcterms:created xsi:type="dcterms:W3CDTF">2022-07-14T14:16:00Z</dcterms:created>
  <dcterms:modified xsi:type="dcterms:W3CDTF">2022-07-28T14:02:00Z</dcterms:modified>
</cp:coreProperties>
</file>